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9309" w14:textId="1EAD8708" w:rsidR="00220472" w:rsidRPr="00083F19" w:rsidRDefault="00220472" w:rsidP="00220472">
      <w:pPr>
        <w:pStyle w:val="Antrat2"/>
        <w:jc w:val="right"/>
        <w:rPr>
          <w:rFonts w:ascii="Arial" w:eastAsia="Calibri" w:hAnsi="Arial" w:cs="Arial"/>
          <w:color w:val="auto"/>
          <w:sz w:val="22"/>
          <w:szCs w:val="22"/>
        </w:rPr>
      </w:pPr>
      <w:bookmarkStart w:id="0" w:name="_Toc223295844"/>
      <w:r w:rsidRPr="00083F19">
        <w:rPr>
          <w:rFonts w:ascii="Arial" w:eastAsia="Calibri" w:hAnsi="Arial" w:cs="Arial"/>
          <w:color w:val="auto"/>
          <w:sz w:val="22"/>
          <w:szCs w:val="22"/>
        </w:rPr>
        <w:t>Pirkimo sąlygų 1</w:t>
      </w:r>
      <w:r>
        <w:rPr>
          <w:rFonts w:ascii="Arial" w:eastAsia="Calibri" w:hAnsi="Arial" w:cs="Arial"/>
          <w:color w:val="auto"/>
          <w:sz w:val="22"/>
          <w:szCs w:val="22"/>
        </w:rPr>
        <w:t xml:space="preserve">2 </w:t>
      </w:r>
      <w:r w:rsidRPr="00083F19">
        <w:rPr>
          <w:rFonts w:ascii="Arial" w:eastAsia="Calibri" w:hAnsi="Arial" w:cs="Arial"/>
          <w:color w:val="auto"/>
          <w:sz w:val="22"/>
          <w:szCs w:val="22"/>
        </w:rPr>
        <w:t xml:space="preserve">priedas. </w:t>
      </w:r>
      <w:bookmarkEnd w:id="0"/>
      <w:r>
        <w:rPr>
          <w:rFonts w:ascii="Arial" w:hAnsi="Arial" w:cs="Arial"/>
          <w:color w:val="auto"/>
          <w:sz w:val="22"/>
          <w:szCs w:val="22"/>
        </w:rPr>
        <w:t>Tiekėjo deklaracija apie gamintojo registracijos vietą</w:t>
      </w:r>
    </w:p>
    <w:p w14:paraId="256B3C0B" w14:textId="77777777" w:rsidR="00354C3E" w:rsidRPr="00354C3E" w:rsidRDefault="00354C3E" w:rsidP="00354C3E">
      <w:pPr>
        <w:tabs>
          <w:tab w:val="left" w:pos="426"/>
        </w:tabs>
        <w:spacing w:after="0" w:line="240" w:lineRule="auto"/>
        <w:jc w:val="right"/>
        <w:rPr>
          <w:rFonts w:ascii="Arial" w:hAnsi="Arial" w:cs="Arial"/>
          <w:sz w:val="22"/>
          <w:szCs w:val="22"/>
        </w:rPr>
      </w:pPr>
    </w:p>
    <w:p w14:paraId="2EC2EF09" w14:textId="6B872555" w:rsidR="00E515C3" w:rsidRPr="00071A98" w:rsidRDefault="00E515C3" w:rsidP="00354C3E">
      <w:pPr>
        <w:tabs>
          <w:tab w:val="left" w:pos="426"/>
        </w:tabs>
        <w:spacing w:after="0" w:line="240" w:lineRule="auto"/>
        <w:jc w:val="center"/>
        <w:rPr>
          <w:rFonts w:ascii="Arial" w:hAnsi="Arial" w:cs="Arial"/>
          <w:b/>
          <w:bCs/>
          <w:sz w:val="22"/>
          <w:szCs w:val="22"/>
        </w:rPr>
      </w:pPr>
      <w:r w:rsidRPr="00071A98">
        <w:rPr>
          <w:rFonts w:ascii="Arial" w:hAnsi="Arial" w:cs="Arial"/>
          <w:b/>
          <w:bCs/>
          <w:sz w:val="22"/>
          <w:szCs w:val="22"/>
        </w:rPr>
        <w:t>TIEKĖJO DEKLARACIJA APIE GAMINTOJO REGISTRACIJOS VIETĄ</w:t>
      </w:r>
    </w:p>
    <w:p w14:paraId="3E594633" w14:textId="77777777" w:rsidR="00E515C3" w:rsidRPr="00071A98" w:rsidRDefault="00E515C3" w:rsidP="00071A98">
      <w:pPr>
        <w:tabs>
          <w:tab w:val="left" w:pos="426"/>
        </w:tabs>
        <w:spacing w:after="0" w:line="240" w:lineRule="auto"/>
        <w:jc w:val="both"/>
        <w:rPr>
          <w:rFonts w:ascii="Arial" w:hAnsi="Arial" w:cs="Arial"/>
          <w:b/>
          <w:bCs/>
          <w:sz w:val="22"/>
          <w:szCs w:val="22"/>
        </w:rPr>
      </w:pPr>
    </w:p>
    <w:p w14:paraId="40AD2844" w14:textId="7581F76E" w:rsidR="0065137B" w:rsidRPr="00071A98" w:rsidRDefault="007E2B93" w:rsidP="00354C3E">
      <w:pPr>
        <w:spacing w:after="0" w:line="276" w:lineRule="auto"/>
        <w:jc w:val="both"/>
        <w:rPr>
          <w:rFonts w:ascii="Arial" w:hAnsi="Arial" w:cs="Arial"/>
          <w:sz w:val="22"/>
          <w:szCs w:val="22"/>
        </w:rPr>
      </w:pPr>
      <w:r w:rsidRPr="00071A98">
        <w:rPr>
          <w:rFonts w:ascii="Arial" w:hAnsi="Arial" w:cs="Arial"/>
          <w:sz w:val="22"/>
          <w:szCs w:val="22"/>
        </w:rPr>
        <w:t xml:space="preserve">Aš </w:t>
      </w:r>
      <w:r w:rsidRPr="00071A98">
        <w:rPr>
          <w:rFonts w:ascii="Arial" w:hAnsi="Arial" w:cs="Arial"/>
          <w:color w:val="FF0000"/>
          <w:sz w:val="22"/>
          <w:szCs w:val="22"/>
        </w:rPr>
        <w:t>_________________</w:t>
      </w:r>
      <w:r w:rsidRPr="00071A98">
        <w:rPr>
          <w:rFonts w:ascii="Arial" w:hAnsi="Arial" w:cs="Arial"/>
          <w:i/>
          <w:iCs/>
          <w:color w:val="FF0000"/>
          <w:sz w:val="22"/>
          <w:szCs w:val="22"/>
        </w:rPr>
        <w:t xml:space="preserve">(nurodomas Tiekėjo pavadinimas/ jei Tiekėjas fizinis asmuo – nurodomas Tiekėjo vardas ir pavardė) </w:t>
      </w:r>
      <w:r w:rsidRPr="00071A98">
        <w:rPr>
          <w:rFonts w:ascii="Arial" w:hAnsi="Arial" w:cs="Arial"/>
          <w:sz w:val="22"/>
          <w:szCs w:val="22"/>
        </w:rPr>
        <w:t>(toliau – tiekėjas) deklaruoju ir patvirtinu, kad nei pasiūlymo pateikimo metu, nei pirkimo sutarties vykdymo metu, aš, mano pasitelkti asmenys (ūkio subjektai, kurių pajėgumais remiuosi, subtiekėjai) darbai ir juos atliekantys subjektai ir (ar) prekės ir (ar) paslaugos ir jas teikiantys subjektai , tai pat mano ir visų nurodytų subjektų kontroliuojantys asmenys nekelia ir nekels grėsmės nacionaliniam saugumui, kaip tai apibrėžta Lietuvos Respublikos viešųjų pirkimų įstatyme (toliau – VPĮ), Lietuvos Respublikos nacionaliniam saugumui užtikrinti svarbių objektų apsaugos įstatyme, Lietuvos Respublikos tarptautinių sankcijų įstatyme ir kituose Europos Sąjungos, Lietuvos Respublikos ir tarptautiniuose teisės aktuose.</w:t>
      </w:r>
    </w:p>
    <w:p w14:paraId="5E64D8AB" w14:textId="77777777" w:rsidR="00354C3E" w:rsidRDefault="00354C3E" w:rsidP="00354C3E">
      <w:pPr>
        <w:shd w:val="clear" w:color="auto" w:fill="FFFFFF" w:themeFill="background1"/>
        <w:spacing w:after="0" w:line="276" w:lineRule="auto"/>
        <w:ind w:right="-23"/>
        <w:jc w:val="both"/>
        <w:rPr>
          <w:rFonts w:ascii="Arial" w:hAnsi="Arial" w:cs="Arial"/>
          <w:sz w:val="22"/>
          <w:szCs w:val="22"/>
        </w:rPr>
      </w:pPr>
    </w:p>
    <w:p w14:paraId="6AF39694" w14:textId="31B09585" w:rsidR="00071A98" w:rsidRDefault="00071A98" w:rsidP="00354C3E">
      <w:pPr>
        <w:shd w:val="clear" w:color="auto" w:fill="FFFFFF" w:themeFill="background1"/>
        <w:spacing w:after="0" w:line="276" w:lineRule="auto"/>
        <w:ind w:right="-23"/>
        <w:jc w:val="both"/>
        <w:rPr>
          <w:rFonts w:ascii="Arial" w:hAnsi="Arial" w:cs="Arial"/>
          <w:sz w:val="22"/>
          <w:szCs w:val="22"/>
        </w:rPr>
      </w:pPr>
      <w:r w:rsidRPr="00071A98">
        <w:rPr>
          <w:rFonts w:ascii="Arial" w:hAnsi="Arial" w:cs="Arial"/>
          <w:sz w:val="22"/>
          <w:szCs w:val="22"/>
        </w:rPr>
        <w:t>Aš</w:t>
      </w:r>
      <w:r>
        <w:rPr>
          <w:rFonts w:ascii="Arial" w:hAnsi="Arial" w:cs="Arial"/>
          <w:sz w:val="22"/>
          <w:szCs w:val="22"/>
        </w:rPr>
        <w:t xml:space="preserve"> </w:t>
      </w:r>
      <w:r w:rsidRPr="00071A98">
        <w:rPr>
          <w:rFonts w:ascii="Arial" w:hAnsi="Arial" w:cs="Arial"/>
          <w:sz w:val="22"/>
          <w:szCs w:val="22"/>
        </w:rPr>
        <w:t>– Tiekėjas, deklaruoju ir patvirtinu, kad dalyvaujantis</w:t>
      </w:r>
      <w:r>
        <w:rPr>
          <w:rFonts w:ascii="Arial" w:hAnsi="Arial" w:cs="Arial"/>
          <w:sz w:val="22"/>
          <w:szCs w:val="22"/>
        </w:rPr>
        <w:t xml:space="preserve"> </w:t>
      </w:r>
      <w:r w:rsidRPr="00071A98">
        <w:rPr>
          <w:rFonts w:ascii="Arial" w:hAnsi="Arial" w:cs="Arial"/>
          <w:sz w:val="22"/>
          <w:szCs w:val="22"/>
        </w:rPr>
        <w:t>vykdomame pirkime, atitinku toliau nurodomus reikalavimus:</w:t>
      </w:r>
    </w:p>
    <w:p w14:paraId="22765BE8" w14:textId="77777777" w:rsidR="00354C3E" w:rsidRPr="00071A98" w:rsidRDefault="00354C3E" w:rsidP="00354C3E">
      <w:pPr>
        <w:shd w:val="clear" w:color="auto" w:fill="FFFFFF" w:themeFill="background1"/>
        <w:spacing w:after="0" w:line="276" w:lineRule="auto"/>
        <w:ind w:right="-23"/>
        <w:jc w:val="both"/>
        <w:rPr>
          <w:rFonts w:ascii="Arial" w:hAnsi="Arial" w:cs="Arial"/>
          <w:sz w:val="22"/>
          <w:szCs w:val="22"/>
        </w:rPr>
      </w:pPr>
    </w:p>
    <w:p w14:paraId="35F93209" w14:textId="77777777" w:rsidR="00354C3E" w:rsidRDefault="007E2B93" w:rsidP="00354C3E">
      <w:pPr>
        <w:shd w:val="clear" w:color="auto" w:fill="FFFFFF" w:themeFill="background1"/>
        <w:spacing w:after="0" w:line="276" w:lineRule="auto"/>
        <w:ind w:right="-23"/>
        <w:jc w:val="both"/>
        <w:rPr>
          <w:rFonts w:ascii="Arial" w:hAnsi="Arial" w:cs="Arial"/>
          <w:sz w:val="22"/>
          <w:szCs w:val="22"/>
        </w:rPr>
      </w:pPr>
      <w:r w:rsidRPr="00071A98">
        <w:rPr>
          <w:rFonts w:ascii="Arial" w:hAnsi="Arial" w:cs="Arial"/>
          <w:sz w:val="22"/>
          <w:szCs w:val="22"/>
        </w:rPr>
        <w:t>1) tiekėjas, jo subtiekėjas, ūkio subjektai, kurių pajėgumais remiamasi, tiekėjo siūlomų prekių gamintojas ar juos kontroliuojantys asmenys</w:t>
      </w:r>
      <w:r w:rsidR="00071A98">
        <w:rPr>
          <w:rFonts w:ascii="Arial" w:hAnsi="Arial" w:cs="Arial"/>
          <w:sz w:val="22"/>
          <w:szCs w:val="22"/>
          <w:vertAlign w:val="superscript"/>
        </w:rPr>
        <w:t xml:space="preserve"> </w:t>
      </w:r>
      <w:r w:rsidRPr="00071A98">
        <w:rPr>
          <w:rFonts w:ascii="Arial" w:hAnsi="Arial" w:cs="Arial"/>
          <w:sz w:val="22"/>
          <w:szCs w:val="22"/>
        </w:rPr>
        <w:t xml:space="preserve">yra juridiniai asmenys, </w:t>
      </w:r>
      <w:r w:rsidRPr="00071A98">
        <w:rPr>
          <w:rFonts w:ascii="Arial" w:hAnsi="Arial" w:cs="Arial"/>
          <w:b/>
          <w:bCs/>
          <w:sz w:val="22"/>
          <w:szCs w:val="22"/>
        </w:rPr>
        <w:t>nėra</w:t>
      </w:r>
      <w:r w:rsidRPr="00071A98">
        <w:rPr>
          <w:rFonts w:ascii="Arial" w:hAnsi="Arial" w:cs="Arial"/>
          <w:sz w:val="22"/>
          <w:szCs w:val="22"/>
        </w:rPr>
        <w:t xml:space="preserve"> </w:t>
      </w:r>
      <w:r w:rsidRPr="00071A98">
        <w:rPr>
          <w:rFonts w:ascii="Arial" w:hAnsi="Arial" w:cs="Arial"/>
          <w:b/>
          <w:bCs/>
          <w:sz w:val="22"/>
          <w:szCs w:val="22"/>
        </w:rPr>
        <w:t>registruoti</w:t>
      </w:r>
      <w:r w:rsidRPr="00071A98">
        <w:rPr>
          <w:rFonts w:ascii="Arial" w:hAnsi="Arial" w:cs="Arial"/>
          <w:sz w:val="22"/>
          <w:szCs w:val="22"/>
        </w:rPr>
        <w:t xml:space="preserve"> VPĮ 92 straipsnio 15 dalyje numatytame sąraše</w:t>
      </w:r>
      <w:r w:rsidR="00071A98">
        <w:rPr>
          <w:rFonts w:ascii="Arial" w:hAnsi="Arial" w:cs="Arial"/>
          <w:sz w:val="22"/>
          <w:szCs w:val="22"/>
        </w:rPr>
        <w:t xml:space="preserve"> </w:t>
      </w:r>
      <w:r w:rsidRPr="00071A98">
        <w:rPr>
          <w:rFonts w:ascii="Arial" w:hAnsi="Arial" w:cs="Arial"/>
          <w:sz w:val="22"/>
          <w:szCs w:val="22"/>
        </w:rPr>
        <w:t xml:space="preserve">nurodytose valstybėse ar teritorijose.          </w:t>
      </w:r>
    </w:p>
    <w:p w14:paraId="411BA449" w14:textId="1FAC745F" w:rsidR="007E2B93" w:rsidRPr="00071A98" w:rsidRDefault="007E2B93" w:rsidP="00354C3E">
      <w:pPr>
        <w:shd w:val="clear" w:color="auto" w:fill="FFFFFF" w:themeFill="background1"/>
        <w:spacing w:after="0" w:line="276" w:lineRule="auto"/>
        <w:ind w:right="-23"/>
        <w:jc w:val="both"/>
        <w:rPr>
          <w:rFonts w:ascii="Arial" w:hAnsi="Arial" w:cs="Arial"/>
          <w:sz w:val="22"/>
          <w:szCs w:val="22"/>
        </w:rPr>
      </w:pPr>
      <w:r w:rsidRPr="00071A98">
        <w:rPr>
          <w:rFonts w:ascii="Arial" w:hAnsi="Arial" w:cs="Arial"/>
          <w:sz w:val="22"/>
          <w:szCs w:val="22"/>
        </w:rPr>
        <w:t xml:space="preserve">            </w:t>
      </w:r>
    </w:p>
    <w:p w14:paraId="6CC9ABA4" w14:textId="7545D86C" w:rsidR="00071A98" w:rsidRDefault="00071A98" w:rsidP="00354C3E">
      <w:pPr>
        <w:shd w:val="clear" w:color="auto" w:fill="FFFFFF" w:themeFill="background1"/>
        <w:spacing w:after="0" w:line="276" w:lineRule="auto"/>
        <w:ind w:right="-23"/>
        <w:jc w:val="both"/>
        <w:rPr>
          <w:rFonts w:ascii="Arial" w:hAnsi="Arial" w:cs="Arial"/>
          <w:sz w:val="22"/>
          <w:szCs w:val="22"/>
        </w:rPr>
      </w:pPr>
      <w:r w:rsidRPr="00071A98">
        <w:rPr>
          <w:rFonts w:ascii="Arial" w:hAnsi="Arial" w:cs="Arial"/>
          <w:sz w:val="22"/>
          <w:szCs w:val="22"/>
        </w:rPr>
        <w:t>2) tiekėjas, jo subtiekėjas, ūkio subjektas, kurio pajėgumais remiamasi, tiekėjo siūlomų prekių gamintojas ar juos kontroliuojantys asmenys</w:t>
      </w:r>
      <w:r w:rsidRPr="00071A98">
        <w:rPr>
          <w:rFonts w:ascii="Arial" w:hAnsi="Arial" w:cs="Arial"/>
          <w:sz w:val="22"/>
          <w:szCs w:val="22"/>
          <w:vertAlign w:val="superscript"/>
        </w:rPr>
        <w:t xml:space="preserve"> </w:t>
      </w:r>
      <w:r w:rsidRPr="00071A98">
        <w:rPr>
          <w:rFonts w:ascii="Arial" w:hAnsi="Arial" w:cs="Arial"/>
          <w:sz w:val="22"/>
          <w:szCs w:val="22"/>
        </w:rPr>
        <w:t xml:space="preserve">yra fiziniai asmenys, </w:t>
      </w:r>
      <w:r w:rsidRPr="00071A98">
        <w:rPr>
          <w:rFonts w:ascii="Arial" w:hAnsi="Arial" w:cs="Arial"/>
          <w:b/>
          <w:bCs/>
          <w:sz w:val="22"/>
          <w:szCs w:val="22"/>
        </w:rPr>
        <w:t>nėra nuolat gyvenantys</w:t>
      </w:r>
      <w:r w:rsidRPr="00071A98">
        <w:rPr>
          <w:rFonts w:ascii="Arial" w:hAnsi="Arial" w:cs="Arial"/>
          <w:sz w:val="22"/>
          <w:szCs w:val="22"/>
        </w:rPr>
        <w:t xml:space="preserve"> VPĮ 92 straipsnio 15 dalyje numatytame sąraše</w:t>
      </w:r>
      <w:r>
        <w:rPr>
          <w:rFonts w:ascii="Arial" w:hAnsi="Arial" w:cs="Arial"/>
          <w:sz w:val="22"/>
          <w:szCs w:val="22"/>
          <w:vertAlign w:val="superscript"/>
        </w:rPr>
        <w:t xml:space="preserve"> </w:t>
      </w:r>
      <w:r w:rsidRPr="00071A98">
        <w:rPr>
          <w:rFonts w:ascii="Arial" w:hAnsi="Arial" w:cs="Arial"/>
          <w:sz w:val="22"/>
          <w:szCs w:val="22"/>
        </w:rPr>
        <w:t xml:space="preserve">nurodytose valstybėse ar teritorijose arba </w:t>
      </w:r>
      <w:r w:rsidRPr="00071A98">
        <w:rPr>
          <w:rFonts w:ascii="Arial" w:hAnsi="Arial" w:cs="Arial"/>
          <w:b/>
          <w:bCs/>
          <w:sz w:val="22"/>
          <w:szCs w:val="22"/>
        </w:rPr>
        <w:t>turintys šių valstybių pilietybę</w:t>
      </w:r>
      <w:r w:rsidRPr="00071A98">
        <w:rPr>
          <w:rFonts w:ascii="Arial" w:hAnsi="Arial" w:cs="Arial"/>
          <w:sz w:val="22"/>
          <w:szCs w:val="22"/>
        </w:rPr>
        <w:t xml:space="preserve">. </w:t>
      </w:r>
    </w:p>
    <w:p w14:paraId="63EDD0E1" w14:textId="77777777" w:rsidR="00354C3E" w:rsidRPr="00071A98" w:rsidRDefault="00354C3E" w:rsidP="00354C3E">
      <w:pPr>
        <w:shd w:val="clear" w:color="auto" w:fill="FFFFFF" w:themeFill="background1"/>
        <w:spacing w:after="0" w:line="276" w:lineRule="auto"/>
        <w:ind w:right="-23"/>
        <w:jc w:val="both"/>
        <w:rPr>
          <w:rFonts w:ascii="Arial" w:hAnsi="Arial" w:cs="Arial"/>
          <w:sz w:val="22"/>
          <w:szCs w:val="22"/>
        </w:rPr>
      </w:pPr>
    </w:p>
    <w:p w14:paraId="4F816673" w14:textId="41FCDBDB" w:rsidR="007E2B93" w:rsidRPr="00071A98" w:rsidRDefault="00071A98" w:rsidP="00354C3E">
      <w:pPr>
        <w:shd w:val="clear" w:color="auto" w:fill="FFFFFF" w:themeFill="background1"/>
        <w:spacing w:after="0" w:line="276" w:lineRule="auto"/>
        <w:ind w:right="-23"/>
        <w:jc w:val="both"/>
        <w:rPr>
          <w:rFonts w:ascii="Arial" w:hAnsi="Arial" w:cs="Arial"/>
          <w:sz w:val="22"/>
          <w:szCs w:val="22"/>
          <w:lang w:val="en-US"/>
        </w:rPr>
      </w:pPr>
      <w:r w:rsidRPr="00071A98">
        <w:rPr>
          <w:rFonts w:ascii="Arial" w:hAnsi="Arial" w:cs="Arial"/>
          <w:sz w:val="22"/>
          <w:szCs w:val="22"/>
        </w:rPr>
        <w:t xml:space="preserve">3) siūlomų </w:t>
      </w:r>
      <w:r w:rsidRPr="00071A98">
        <w:rPr>
          <w:rFonts w:ascii="Arial" w:hAnsi="Arial" w:cs="Arial"/>
          <w:b/>
          <w:bCs/>
          <w:sz w:val="22"/>
          <w:szCs w:val="22"/>
        </w:rPr>
        <w:t>prekių kilmė</w:t>
      </w:r>
      <w:r w:rsidRPr="00071A98">
        <w:rPr>
          <w:rFonts w:ascii="Arial" w:hAnsi="Arial" w:cs="Arial"/>
          <w:sz w:val="22"/>
          <w:szCs w:val="22"/>
        </w:rPr>
        <w:t xml:space="preserve"> </w:t>
      </w:r>
      <w:r w:rsidRPr="00071A98">
        <w:rPr>
          <w:rFonts w:ascii="Arial" w:hAnsi="Arial" w:cs="Arial"/>
          <w:b/>
          <w:bCs/>
          <w:sz w:val="22"/>
          <w:szCs w:val="22"/>
        </w:rPr>
        <w:t>iš</w:t>
      </w:r>
      <w:r w:rsidRPr="00071A98">
        <w:rPr>
          <w:rFonts w:ascii="Arial" w:hAnsi="Arial" w:cs="Arial"/>
          <w:sz w:val="22"/>
          <w:szCs w:val="22"/>
        </w:rPr>
        <w:t xml:space="preserve"> VPĮ 92 straipsnio 15 dalyje numatytame sąraše</w:t>
      </w:r>
      <w:r>
        <w:rPr>
          <w:rFonts w:ascii="Arial" w:hAnsi="Arial" w:cs="Arial"/>
          <w:sz w:val="22"/>
          <w:szCs w:val="22"/>
          <w:vertAlign w:val="superscript"/>
        </w:rPr>
        <w:t xml:space="preserve"> </w:t>
      </w:r>
      <w:r w:rsidRPr="00071A98">
        <w:rPr>
          <w:rFonts w:ascii="Arial" w:hAnsi="Arial" w:cs="Arial"/>
          <w:b/>
          <w:bCs/>
          <w:sz w:val="22"/>
          <w:szCs w:val="22"/>
        </w:rPr>
        <w:t>nurodytų valstybių</w:t>
      </w:r>
      <w:r w:rsidRPr="00071A98">
        <w:rPr>
          <w:rFonts w:ascii="Arial" w:hAnsi="Arial" w:cs="Arial"/>
          <w:sz w:val="22"/>
          <w:szCs w:val="22"/>
        </w:rPr>
        <w:t xml:space="preserve"> ar teritorijų:</w:t>
      </w:r>
    </w:p>
    <w:tbl>
      <w:tblPr>
        <w:tblW w:w="140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3543"/>
        <w:gridCol w:w="2127"/>
        <w:gridCol w:w="2126"/>
        <w:gridCol w:w="2977"/>
        <w:gridCol w:w="2835"/>
      </w:tblGrid>
      <w:tr w:rsidR="000614F8" w:rsidRPr="00071A98" w14:paraId="7E5B93A0" w14:textId="77777777" w:rsidTr="000614F8">
        <w:trPr>
          <w:trHeight w:val="205"/>
        </w:trPr>
        <w:tc>
          <w:tcPr>
            <w:tcW w:w="416" w:type="dxa"/>
            <w:shd w:val="clear" w:color="auto" w:fill="D9D9D9" w:themeFill="background1" w:themeFillShade="D9"/>
            <w:vAlign w:val="center"/>
          </w:tcPr>
          <w:p w14:paraId="3D8D9D2C" w14:textId="77777777" w:rsidR="000614F8" w:rsidRPr="00071A98" w:rsidRDefault="000614F8" w:rsidP="00071A98">
            <w:pPr>
              <w:tabs>
                <w:tab w:val="left" w:pos="426"/>
              </w:tabs>
              <w:spacing w:after="0" w:line="240" w:lineRule="auto"/>
              <w:jc w:val="center"/>
              <w:rPr>
                <w:rFonts w:ascii="Arial" w:hAnsi="Arial" w:cs="Arial"/>
                <w:b/>
                <w:sz w:val="22"/>
                <w:szCs w:val="22"/>
              </w:rPr>
            </w:pPr>
            <w:r w:rsidRPr="00071A98">
              <w:rPr>
                <w:rFonts w:ascii="Arial" w:hAnsi="Arial" w:cs="Arial"/>
                <w:b/>
                <w:sz w:val="22"/>
                <w:szCs w:val="22"/>
              </w:rPr>
              <w:t>Eil. Nr.</w:t>
            </w:r>
          </w:p>
        </w:tc>
        <w:tc>
          <w:tcPr>
            <w:tcW w:w="3543" w:type="dxa"/>
            <w:shd w:val="clear" w:color="auto" w:fill="D9D9D9" w:themeFill="background1" w:themeFillShade="D9"/>
            <w:tcMar>
              <w:top w:w="0" w:type="dxa"/>
              <w:left w:w="108" w:type="dxa"/>
              <w:bottom w:w="0" w:type="dxa"/>
              <w:right w:w="108" w:type="dxa"/>
            </w:tcMar>
            <w:vAlign w:val="center"/>
            <w:hideMark/>
          </w:tcPr>
          <w:p w14:paraId="7CD37D71" w14:textId="77777777" w:rsidR="000614F8" w:rsidRPr="00071A98" w:rsidRDefault="000614F8" w:rsidP="00071A98">
            <w:pPr>
              <w:tabs>
                <w:tab w:val="left" w:pos="426"/>
              </w:tabs>
              <w:spacing w:after="0" w:line="240" w:lineRule="auto"/>
              <w:jc w:val="center"/>
              <w:rPr>
                <w:rFonts w:ascii="Arial" w:hAnsi="Arial" w:cs="Arial"/>
                <w:b/>
                <w:sz w:val="22"/>
                <w:szCs w:val="22"/>
              </w:rPr>
            </w:pPr>
            <w:r w:rsidRPr="00071A98">
              <w:rPr>
                <w:rFonts w:ascii="Arial" w:hAnsi="Arial" w:cs="Arial"/>
                <w:b/>
                <w:sz w:val="22"/>
                <w:szCs w:val="22"/>
              </w:rPr>
              <w:t>Prekės pavadinimas</w:t>
            </w:r>
          </w:p>
        </w:tc>
        <w:tc>
          <w:tcPr>
            <w:tcW w:w="2127" w:type="dxa"/>
            <w:tcBorders>
              <w:right w:val="single" w:sz="4" w:space="0" w:color="auto"/>
            </w:tcBorders>
            <w:shd w:val="clear" w:color="auto" w:fill="D9D9D9" w:themeFill="background1" w:themeFillShade="D9"/>
            <w:vAlign w:val="center"/>
          </w:tcPr>
          <w:p w14:paraId="58805DCC" w14:textId="209959A4" w:rsidR="000614F8" w:rsidRPr="00071A98" w:rsidRDefault="000614F8" w:rsidP="00071A98">
            <w:pPr>
              <w:tabs>
                <w:tab w:val="left" w:pos="426"/>
              </w:tabs>
              <w:spacing w:after="0" w:line="240" w:lineRule="auto"/>
              <w:jc w:val="center"/>
              <w:rPr>
                <w:rFonts w:ascii="Arial" w:hAnsi="Arial" w:cs="Arial"/>
                <w:b/>
                <w:sz w:val="22"/>
                <w:szCs w:val="22"/>
              </w:rPr>
            </w:pPr>
            <w:r w:rsidRPr="00071A98">
              <w:rPr>
                <w:rFonts w:ascii="Arial" w:hAnsi="Arial" w:cs="Arial"/>
                <w:b/>
                <w:sz w:val="22"/>
                <w:szCs w:val="22"/>
              </w:rPr>
              <w:t>Gamintojo pavadinimas ir įmonės kodas</w:t>
            </w:r>
          </w:p>
        </w:tc>
        <w:tc>
          <w:tcPr>
            <w:tcW w:w="2126" w:type="dxa"/>
            <w:tcBorders>
              <w:left w:val="single" w:sz="4" w:space="0" w:color="auto"/>
            </w:tcBorders>
            <w:shd w:val="clear" w:color="auto" w:fill="D9D9D9" w:themeFill="background1" w:themeFillShade="D9"/>
            <w:vAlign w:val="center"/>
          </w:tcPr>
          <w:p w14:paraId="4F9B3DCA" w14:textId="77777777" w:rsidR="000614F8" w:rsidRPr="00071A98" w:rsidRDefault="000614F8" w:rsidP="00071A98">
            <w:pPr>
              <w:tabs>
                <w:tab w:val="left" w:pos="426"/>
              </w:tabs>
              <w:spacing w:after="0" w:line="240" w:lineRule="auto"/>
              <w:jc w:val="center"/>
              <w:rPr>
                <w:rFonts w:ascii="Arial" w:hAnsi="Arial" w:cs="Arial"/>
                <w:b/>
                <w:sz w:val="22"/>
                <w:szCs w:val="22"/>
              </w:rPr>
            </w:pPr>
            <w:r w:rsidRPr="00071A98">
              <w:rPr>
                <w:rFonts w:ascii="Arial" w:hAnsi="Arial" w:cs="Arial"/>
                <w:b/>
                <w:sz w:val="22"/>
                <w:szCs w:val="22"/>
              </w:rPr>
              <w:t>Gamintojo registracijos šalis</w:t>
            </w:r>
            <w:r w:rsidRPr="00071A98">
              <w:rPr>
                <w:rStyle w:val="Puslapioinaosnuoroda"/>
                <w:rFonts w:ascii="Arial" w:hAnsi="Arial" w:cs="Arial"/>
                <w:b/>
                <w:bCs/>
                <w:sz w:val="22"/>
                <w:szCs w:val="22"/>
              </w:rPr>
              <w:footnoteReference w:id="1"/>
            </w:r>
          </w:p>
        </w:tc>
        <w:tc>
          <w:tcPr>
            <w:tcW w:w="2977" w:type="dxa"/>
            <w:shd w:val="clear" w:color="auto" w:fill="D9D9D9" w:themeFill="background1" w:themeFillShade="D9"/>
            <w:vAlign w:val="center"/>
          </w:tcPr>
          <w:p w14:paraId="119E50B1" w14:textId="77777777" w:rsidR="000614F8" w:rsidRPr="00071A98" w:rsidRDefault="000614F8" w:rsidP="00071A98">
            <w:pPr>
              <w:tabs>
                <w:tab w:val="left" w:pos="426"/>
              </w:tabs>
              <w:spacing w:after="0" w:line="240" w:lineRule="auto"/>
              <w:jc w:val="center"/>
              <w:rPr>
                <w:rFonts w:ascii="Arial" w:hAnsi="Arial" w:cs="Arial"/>
                <w:b/>
                <w:bCs/>
                <w:sz w:val="22"/>
                <w:szCs w:val="22"/>
              </w:rPr>
            </w:pPr>
            <w:r w:rsidRPr="00071A98">
              <w:rPr>
                <w:rFonts w:ascii="Arial" w:hAnsi="Arial" w:cs="Arial"/>
                <w:b/>
                <w:bCs/>
                <w:sz w:val="22"/>
                <w:szCs w:val="22"/>
              </w:rPr>
              <w:t>Gamintoją kontroliuojančio asmens</w:t>
            </w:r>
            <w:r w:rsidRPr="00071A98">
              <w:rPr>
                <w:rStyle w:val="Puslapioinaosnuoroda"/>
                <w:rFonts w:ascii="Arial" w:hAnsi="Arial" w:cs="Arial"/>
                <w:b/>
                <w:bCs/>
                <w:sz w:val="22"/>
                <w:szCs w:val="22"/>
              </w:rPr>
              <w:footnoteReference w:id="2"/>
            </w:r>
            <w:r w:rsidRPr="00071A98">
              <w:rPr>
                <w:rFonts w:ascii="Arial" w:hAnsi="Arial" w:cs="Arial"/>
                <w:b/>
                <w:bCs/>
                <w:sz w:val="22"/>
                <w:szCs w:val="22"/>
              </w:rPr>
              <w:t xml:space="preserve">  pavadinimas ir įmonės kodas (jeigu juridinis asmuo) / vardas pavardė (jei fizinis asmuo)</w:t>
            </w:r>
          </w:p>
        </w:tc>
        <w:tc>
          <w:tcPr>
            <w:tcW w:w="2835" w:type="dxa"/>
            <w:shd w:val="clear" w:color="auto" w:fill="D9D9D9" w:themeFill="background1" w:themeFillShade="D9"/>
            <w:tcMar>
              <w:top w:w="0" w:type="dxa"/>
              <w:left w:w="108" w:type="dxa"/>
              <w:bottom w:w="0" w:type="dxa"/>
              <w:right w:w="108" w:type="dxa"/>
            </w:tcMar>
            <w:vAlign w:val="center"/>
            <w:hideMark/>
          </w:tcPr>
          <w:p w14:paraId="018A55C5" w14:textId="77777777" w:rsidR="000614F8" w:rsidRPr="00071A98" w:rsidRDefault="000614F8" w:rsidP="00071A98">
            <w:pPr>
              <w:tabs>
                <w:tab w:val="left" w:pos="426"/>
              </w:tabs>
              <w:spacing w:after="0" w:line="240" w:lineRule="auto"/>
              <w:jc w:val="center"/>
              <w:rPr>
                <w:rFonts w:ascii="Arial" w:hAnsi="Arial" w:cs="Arial"/>
                <w:b/>
                <w:bCs/>
                <w:sz w:val="22"/>
                <w:szCs w:val="22"/>
              </w:rPr>
            </w:pPr>
            <w:r w:rsidRPr="00071A98">
              <w:rPr>
                <w:rFonts w:ascii="Arial" w:hAnsi="Arial" w:cs="Arial"/>
                <w:b/>
                <w:bCs/>
                <w:sz w:val="22"/>
                <w:szCs w:val="22"/>
              </w:rPr>
              <w:t>Gamintoją kontroliuojančio asmens registracijos šalis</w:t>
            </w:r>
            <w:r w:rsidRPr="00071A98">
              <w:rPr>
                <w:rStyle w:val="Puslapioinaosnuoroda"/>
                <w:rFonts w:ascii="Arial" w:hAnsi="Arial" w:cs="Arial"/>
                <w:b/>
                <w:bCs/>
                <w:sz w:val="22"/>
                <w:szCs w:val="22"/>
              </w:rPr>
              <w:footnoteReference w:id="3"/>
            </w:r>
          </w:p>
          <w:p w14:paraId="33091446" w14:textId="77777777" w:rsidR="000614F8" w:rsidRPr="00071A98" w:rsidRDefault="000614F8" w:rsidP="00071A98">
            <w:pPr>
              <w:tabs>
                <w:tab w:val="left" w:pos="426"/>
              </w:tabs>
              <w:spacing w:after="0" w:line="240" w:lineRule="auto"/>
              <w:jc w:val="center"/>
              <w:rPr>
                <w:rFonts w:ascii="Arial" w:hAnsi="Arial" w:cs="Arial"/>
                <w:b/>
                <w:sz w:val="22"/>
                <w:szCs w:val="22"/>
              </w:rPr>
            </w:pPr>
          </w:p>
        </w:tc>
      </w:tr>
      <w:tr w:rsidR="000614F8" w:rsidRPr="00071A98" w14:paraId="3B620838" w14:textId="77777777" w:rsidTr="000614F8">
        <w:trPr>
          <w:trHeight w:val="156"/>
        </w:trPr>
        <w:tc>
          <w:tcPr>
            <w:tcW w:w="416" w:type="dxa"/>
          </w:tcPr>
          <w:p w14:paraId="1A3B506F" w14:textId="187C5484" w:rsidR="000614F8" w:rsidRPr="00071A98" w:rsidDel="00E615D2" w:rsidRDefault="000614F8" w:rsidP="00071A98">
            <w:pPr>
              <w:pStyle w:val="Sraopastraipa"/>
              <w:numPr>
                <w:ilvl w:val="0"/>
                <w:numId w:val="2"/>
              </w:numPr>
              <w:tabs>
                <w:tab w:val="left" w:pos="426"/>
              </w:tabs>
              <w:spacing w:after="0" w:line="240" w:lineRule="auto"/>
              <w:jc w:val="both"/>
              <w:rPr>
                <w:rFonts w:ascii="Arial" w:hAnsi="Arial" w:cs="Arial"/>
                <w:sz w:val="22"/>
                <w:szCs w:val="22"/>
              </w:rPr>
            </w:pPr>
          </w:p>
        </w:tc>
        <w:tc>
          <w:tcPr>
            <w:tcW w:w="3543" w:type="dxa"/>
            <w:tcMar>
              <w:top w:w="0" w:type="dxa"/>
              <w:left w:w="108" w:type="dxa"/>
              <w:bottom w:w="0" w:type="dxa"/>
              <w:right w:w="108" w:type="dxa"/>
            </w:tcMar>
          </w:tcPr>
          <w:p w14:paraId="70897263" w14:textId="09F4DA3C"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sz w:val="22"/>
                <w:szCs w:val="22"/>
              </w:rPr>
              <w:t>Apsaugos signalizacijos centralė su dėže</w:t>
            </w:r>
          </w:p>
        </w:tc>
        <w:tc>
          <w:tcPr>
            <w:tcW w:w="2127" w:type="dxa"/>
            <w:tcBorders>
              <w:right w:val="single" w:sz="4" w:space="0" w:color="auto"/>
            </w:tcBorders>
          </w:tcPr>
          <w:p w14:paraId="63F6256A" w14:textId="59C391E2"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126" w:type="dxa"/>
            <w:tcBorders>
              <w:left w:val="single" w:sz="4" w:space="0" w:color="auto"/>
            </w:tcBorders>
          </w:tcPr>
          <w:p w14:paraId="7506519C" w14:textId="545EBCEA"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977" w:type="dxa"/>
          </w:tcPr>
          <w:p w14:paraId="0E75C26A" w14:textId="668E1104"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835" w:type="dxa"/>
            <w:tcMar>
              <w:top w:w="0" w:type="dxa"/>
              <w:left w:w="108" w:type="dxa"/>
              <w:bottom w:w="0" w:type="dxa"/>
              <w:right w:w="108" w:type="dxa"/>
            </w:tcMar>
          </w:tcPr>
          <w:p w14:paraId="56B00FFC" w14:textId="0C978DBE"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r>
      <w:tr w:rsidR="000614F8" w:rsidRPr="00071A98" w14:paraId="12DD71E9" w14:textId="77777777" w:rsidTr="000614F8">
        <w:trPr>
          <w:trHeight w:val="205"/>
        </w:trPr>
        <w:tc>
          <w:tcPr>
            <w:tcW w:w="416" w:type="dxa"/>
          </w:tcPr>
          <w:p w14:paraId="3AE225BC" w14:textId="74C304E5" w:rsidR="000614F8" w:rsidRPr="00071A98" w:rsidDel="00E615D2" w:rsidRDefault="000614F8" w:rsidP="00071A98">
            <w:pPr>
              <w:pStyle w:val="Sraopastraipa"/>
              <w:numPr>
                <w:ilvl w:val="0"/>
                <w:numId w:val="2"/>
              </w:numPr>
              <w:tabs>
                <w:tab w:val="left" w:pos="426"/>
              </w:tabs>
              <w:spacing w:after="0" w:line="240" w:lineRule="auto"/>
              <w:jc w:val="both"/>
              <w:rPr>
                <w:rFonts w:ascii="Arial" w:hAnsi="Arial" w:cs="Arial"/>
                <w:sz w:val="22"/>
                <w:szCs w:val="22"/>
              </w:rPr>
            </w:pPr>
          </w:p>
        </w:tc>
        <w:tc>
          <w:tcPr>
            <w:tcW w:w="3543" w:type="dxa"/>
            <w:tcMar>
              <w:top w:w="0" w:type="dxa"/>
              <w:left w:w="108" w:type="dxa"/>
              <w:bottom w:w="0" w:type="dxa"/>
              <w:right w:w="108" w:type="dxa"/>
            </w:tcMar>
          </w:tcPr>
          <w:p w14:paraId="10CE6B86" w14:textId="67BDFA0E"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sz w:val="22"/>
                <w:szCs w:val="22"/>
              </w:rPr>
              <w:t>Įeigos kontrolės 2 durų/skaitytuvų modulis</w:t>
            </w:r>
          </w:p>
        </w:tc>
        <w:tc>
          <w:tcPr>
            <w:tcW w:w="2127" w:type="dxa"/>
            <w:tcBorders>
              <w:right w:val="single" w:sz="4" w:space="0" w:color="auto"/>
            </w:tcBorders>
          </w:tcPr>
          <w:p w14:paraId="59FFBF6E" w14:textId="371B29C4"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126" w:type="dxa"/>
            <w:tcBorders>
              <w:left w:val="single" w:sz="4" w:space="0" w:color="auto"/>
            </w:tcBorders>
          </w:tcPr>
          <w:p w14:paraId="435FD14D" w14:textId="4BD0EC5B"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977" w:type="dxa"/>
          </w:tcPr>
          <w:p w14:paraId="4DED57DB" w14:textId="2DF7095A"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835" w:type="dxa"/>
            <w:tcMar>
              <w:top w:w="0" w:type="dxa"/>
              <w:left w:w="108" w:type="dxa"/>
              <w:bottom w:w="0" w:type="dxa"/>
              <w:right w:w="108" w:type="dxa"/>
            </w:tcMar>
          </w:tcPr>
          <w:p w14:paraId="25504114" w14:textId="08AAA065"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r>
      <w:tr w:rsidR="000614F8" w:rsidRPr="00071A98" w14:paraId="22C693DF" w14:textId="77777777" w:rsidTr="000614F8">
        <w:trPr>
          <w:trHeight w:val="205"/>
        </w:trPr>
        <w:tc>
          <w:tcPr>
            <w:tcW w:w="416" w:type="dxa"/>
          </w:tcPr>
          <w:p w14:paraId="4003E4D9" w14:textId="4AF7041B" w:rsidR="000614F8" w:rsidRPr="00071A98" w:rsidRDefault="000614F8" w:rsidP="00071A98">
            <w:pPr>
              <w:pStyle w:val="Sraopastraipa"/>
              <w:numPr>
                <w:ilvl w:val="0"/>
                <w:numId w:val="2"/>
              </w:numPr>
              <w:tabs>
                <w:tab w:val="left" w:pos="426"/>
              </w:tabs>
              <w:spacing w:after="0" w:line="240" w:lineRule="auto"/>
              <w:jc w:val="both"/>
              <w:rPr>
                <w:rFonts w:ascii="Arial" w:hAnsi="Arial" w:cs="Arial"/>
                <w:sz w:val="22"/>
                <w:szCs w:val="22"/>
              </w:rPr>
            </w:pPr>
          </w:p>
        </w:tc>
        <w:tc>
          <w:tcPr>
            <w:tcW w:w="3543" w:type="dxa"/>
            <w:tcMar>
              <w:top w:w="0" w:type="dxa"/>
              <w:left w:w="108" w:type="dxa"/>
              <w:bottom w:w="0" w:type="dxa"/>
              <w:right w:w="108" w:type="dxa"/>
            </w:tcMar>
          </w:tcPr>
          <w:p w14:paraId="706F3571" w14:textId="790CBFEA"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sz w:val="22"/>
                <w:szCs w:val="22"/>
              </w:rPr>
              <w:t>Įeigos kontrolės sistemos programinė įranga</w:t>
            </w:r>
          </w:p>
        </w:tc>
        <w:tc>
          <w:tcPr>
            <w:tcW w:w="2127" w:type="dxa"/>
            <w:tcBorders>
              <w:right w:val="single" w:sz="4" w:space="0" w:color="auto"/>
            </w:tcBorders>
          </w:tcPr>
          <w:p w14:paraId="75621D5E" w14:textId="510A4078"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126" w:type="dxa"/>
            <w:tcBorders>
              <w:left w:val="single" w:sz="4" w:space="0" w:color="auto"/>
            </w:tcBorders>
          </w:tcPr>
          <w:p w14:paraId="500D9FF3" w14:textId="29084962"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977" w:type="dxa"/>
          </w:tcPr>
          <w:p w14:paraId="35BE1069" w14:textId="792E98AF"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835" w:type="dxa"/>
            <w:tcMar>
              <w:top w:w="0" w:type="dxa"/>
              <w:left w:w="108" w:type="dxa"/>
              <w:bottom w:w="0" w:type="dxa"/>
              <w:right w:w="108" w:type="dxa"/>
            </w:tcMar>
          </w:tcPr>
          <w:p w14:paraId="57884B88" w14:textId="14D802C2"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r>
      <w:tr w:rsidR="000614F8" w:rsidRPr="00071A98" w14:paraId="41D36361" w14:textId="77777777" w:rsidTr="000614F8">
        <w:trPr>
          <w:trHeight w:val="205"/>
        </w:trPr>
        <w:tc>
          <w:tcPr>
            <w:tcW w:w="416" w:type="dxa"/>
          </w:tcPr>
          <w:p w14:paraId="609015BC" w14:textId="77777777" w:rsidR="000614F8" w:rsidRPr="00071A98" w:rsidRDefault="000614F8" w:rsidP="00071A98">
            <w:pPr>
              <w:pStyle w:val="Sraopastraipa"/>
              <w:numPr>
                <w:ilvl w:val="0"/>
                <w:numId w:val="2"/>
              </w:numPr>
              <w:tabs>
                <w:tab w:val="left" w:pos="426"/>
              </w:tabs>
              <w:spacing w:after="0" w:line="240" w:lineRule="auto"/>
              <w:jc w:val="both"/>
              <w:rPr>
                <w:rFonts w:ascii="Arial" w:hAnsi="Arial" w:cs="Arial"/>
                <w:sz w:val="22"/>
                <w:szCs w:val="22"/>
              </w:rPr>
            </w:pPr>
          </w:p>
        </w:tc>
        <w:tc>
          <w:tcPr>
            <w:tcW w:w="3543" w:type="dxa"/>
            <w:tcMar>
              <w:top w:w="0" w:type="dxa"/>
              <w:left w:w="108" w:type="dxa"/>
              <w:bottom w:w="0" w:type="dxa"/>
              <w:right w:w="108" w:type="dxa"/>
            </w:tcMar>
          </w:tcPr>
          <w:p w14:paraId="129EB3CD" w14:textId="5FAA97C5"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sz w:val="22"/>
                <w:szCs w:val="22"/>
              </w:rPr>
              <w:t>Darbo stotis</w:t>
            </w:r>
          </w:p>
        </w:tc>
        <w:tc>
          <w:tcPr>
            <w:tcW w:w="2127" w:type="dxa"/>
            <w:tcBorders>
              <w:right w:val="single" w:sz="4" w:space="0" w:color="auto"/>
            </w:tcBorders>
          </w:tcPr>
          <w:p w14:paraId="6D648587" w14:textId="118699EC"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126" w:type="dxa"/>
            <w:tcBorders>
              <w:left w:val="single" w:sz="4" w:space="0" w:color="auto"/>
            </w:tcBorders>
          </w:tcPr>
          <w:p w14:paraId="446385E0" w14:textId="3DF404C6"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977" w:type="dxa"/>
          </w:tcPr>
          <w:p w14:paraId="3913C9B4" w14:textId="0BA46D5C"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835" w:type="dxa"/>
            <w:tcMar>
              <w:top w:w="0" w:type="dxa"/>
              <w:left w:w="108" w:type="dxa"/>
              <w:bottom w:w="0" w:type="dxa"/>
              <w:right w:w="108" w:type="dxa"/>
            </w:tcMar>
          </w:tcPr>
          <w:p w14:paraId="472DC460" w14:textId="3DEE8B91"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r>
      <w:tr w:rsidR="000614F8" w:rsidRPr="00071A98" w14:paraId="6C7B464A" w14:textId="77777777" w:rsidTr="000614F8">
        <w:trPr>
          <w:trHeight w:val="205"/>
        </w:trPr>
        <w:tc>
          <w:tcPr>
            <w:tcW w:w="416" w:type="dxa"/>
          </w:tcPr>
          <w:p w14:paraId="3A67E818" w14:textId="77777777" w:rsidR="000614F8" w:rsidRPr="00071A98" w:rsidRDefault="000614F8" w:rsidP="00071A98">
            <w:pPr>
              <w:pStyle w:val="Sraopastraipa"/>
              <w:numPr>
                <w:ilvl w:val="0"/>
                <w:numId w:val="2"/>
              </w:numPr>
              <w:tabs>
                <w:tab w:val="left" w:pos="426"/>
              </w:tabs>
              <w:spacing w:after="0" w:line="240" w:lineRule="auto"/>
              <w:jc w:val="both"/>
              <w:rPr>
                <w:rFonts w:ascii="Arial" w:hAnsi="Arial" w:cs="Arial"/>
                <w:sz w:val="22"/>
                <w:szCs w:val="22"/>
              </w:rPr>
            </w:pPr>
          </w:p>
        </w:tc>
        <w:tc>
          <w:tcPr>
            <w:tcW w:w="3543" w:type="dxa"/>
            <w:tcMar>
              <w:top w:w="0" w:type="dxa"/>
              <w:left w:w="108" w:type="dxa"/>
              <w:bottom w:w="0" w:type="dxa"/>
              <w:right w:w="108" w:type="dxa"/>
            </w:tcMar>
          </w:tcPr>
          <w:p w14:paraId="3F3FC50C" w14:textId="1DFEC0EB"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sz w:val="22"/>
                <w:szCs w:val="22"/>
              </w:rPr>
              <w:t>Monitorius</w:t>
            </w:r>
          </w:p>
        </w:tc>
        <w:tc>
          <w:tcPr>
            <w:tcW w:w="2127" w:type="dxa"/>
            <w:tcBorders>
              <w:right w:val="single" w:sz="4" w:space="0" w:color="auto"/>
            </w:tcBorders>
          </w:tcPr>
          <w:p w14:paraId="0C773F85" w14:textId="13A83728"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126" w:type="dxa"/>
            <w:tcBorders>
              <w:left w:val="single" w:sz="4" w:space="0" w:color="auto"/>
            </w:tcBorders>
          </w:tcPr>
          <w:p w14:paraId="55CC82D8" w14:textId="55680768"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977" w:type="dxa"/>
          </w:tcPr>
          <w:p w14:paraId="21C474C8" w14:textId="3E041898"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835" w:type="dxa"/>
            <w:tcMar>
              <w:top w:w="0" w:type="dxa"/>
              <w:left w:w="108" w:type="dxa"/>
              <w:bottom w:w="0" w:type="dxa"/>
              <w:right w:w="108" w:type="dxa"/>
            </w:tcMar>
          </w:tcPr>
          <w:p w14:paraId="08C0EE1B" w14:textId="036D1145"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r>
      <w:tr w:rsidR="000614F8" w:rsidRPr="00071A98" w14:paraId="53CEA4D7" w14:textId="77777777" w:rsidTr="000614F8">
        <w:trPr>
          <w:trHeight w:val="205"/>
        </w:trPr>
        <w:tc>
          <w:tcPr>
            <w:tcW w:w="416" w:type="dxa"/>
          </w:tcPr>
          <w:p w14:paraId="46DC5854" w14:textId="77777777" w:rsidR="000614F8" w:rsidRPr="00071A98" w:rsidRDefault="000614F8" w:rsidP="00071A98">
            <w:pPr>
              <w:pStyle w:val="Sraopastraipa"/>
              <w:numPr>
                <w:ilvl w:val="0"/>
                <w:numId w:val="2"/>
              </w:numPr>
              <w:tabs>
                <w:tab w:val="left" w:pos="426"/>
              </w:tabs>
              <w:spacing w:after="0" w:line="240" w:lineRule="auto"/>
              <w:jc w:val="both"/>
              <w:rPr>
                <w:rFonts w:ascii="Arial" w:hAnsi="Arial" w:cs="Arial"/>
                <w:sz w:val="22"/>
                <w:szCs w:val="22"/>
              </w:rPr>
            </w:pPr>
          </w:p>
        </w:tc>
        <w:tc>
          <w:tcPr>
            <w:tcW w:w="3543" w:type="dxa"/>
            <w:tcMar>
              <w:top w:w="0" w:type="dxa"/>
              <w:left w:w="108" w:type="dxa"/>
              <w:bottom w:w="0" w:type="dxa"/>
              <w:right w:w="108" w:type="dxa"/>
            </w:tcMar>
          </w:tcPr>
          <w:p w14:paraId="0E3573E6" w14:textId="2BCB3765"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sz w:val="22"/>
                <w:szCs w:val="22"/>
              </w:rPr>
              <w:t>Serveris</w:t>
            </w:r>
          </w:p>
        </w:tc>
        <w:tc>
          <w:tcPr>
            <w:tcW w:w="2127" w:type="dxa"/>
            <w:tcBorders>
              <w:right w:val="single" w:sz="4" w:space="0" w:color="auto"/>
            </w:tcBorders>
          </w:tcPr>
          <w:p w14:paraId="33ABE8D1" w14:textId="66A4B4BF"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126" w:type="dxa"/>
            <w:tcBorders>
              <w:left w:val="single" w:sz="4" w:space="0" w:color="auto"/>
            </w:tcBorders>
          </w:tcPr>
          <w:p w14:paraId="650F5E7C" w14:textId="12F0F4B4"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977" w:type="dxa"/>
          </w:tcPr>
          <w:p w14:paraId="19A89C9B" w14:textId="3E306592"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835" w:type="dxa"/>
            <w:tcMar>
              <w:top w:w="0" w:type="dxa"/>
              <w:left w:w="108" w:type="dxa"/>
              <w:bottom w:w="0" w:type="dxa"/>
              <w:right w:w="108" w:type="dxa"/>
            </w:tcMar>
          </w:tcPr>
          <w:p w14:paraId="748CACD0" w14:textId="0A3C4482"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r>
      <w:tr w:rsidR="000614F8" w:rsidRPr="00071A98" w14:paraId="53CA8687" w14:textId="77777777" w:rsidTr="000614F8">
        <w:trPr>
          <w:trHeight w:val="205"/>
        </w:trPr>
        <w:tc>
          <w:tcPr>
            <w:tcW w:w="416" w:type="dxa"/>
          </w:tcPr>
          <w:p w14:paraId="761D2D80" w14:textId="77777777" w:rsidR="000614F8" w:rsidRPr="00071A98" w:rsidRDefault="000614F8" w:rsidP="00071A98">
            <w:pPr>
              <w:pStyle w:val="Sraopastraipa"/>
              <w:numPr>
                <w:ilvl w:val="0"/>
                <w:numId w:val="2"/>
              </w:numPr>
              <w:tabs>
                <w:tab w:val="left" w:pos="426"/>
              </w:tabs>
              <w:spacing w:after="0" w:line="240" w:lineRule="auto"/>
              <w:jc w:val="both"/>
              <w:rPr>
                <w:rFonts w:ascii="Arial" w:hAnsi="Arial" w:cs="Arial"/>
                <w:sz w:val="22"/>
                <w:szCs w:val="22"/>
              </w:rPr>
            </w:pPr>
          </w:p>
        </w:tc>
        <w:tc>
          <w:tcPr>
            <w:tcW w:w="3543" w:type="dxa"/>
            <w:tcMar>
              <w:top w:w="0" w:type="dxa"/>
              <w:left w:w="108" w:type="dxa"/>
              <w:bottom w:w="0" w:type="dxa"/>
              <w:right w:w="108" w:type="dxa"/>
            </w:tcMar>
          </w:tcPr>
          <w:p w14:paraId="58678DB2" w14:textId="2E18EA0B"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sz w:val="22"/>
                <w:szCs w:val="22"/>
              </w:rPr>
              <w:t>Ugniasienė</w:t>
            </w:r>
          </w:p>
        </w:tc>
        <w:tc>
          <w:tcPr>
            <w:tcW w:w="2127" w:type="dxa"/>
            <w:tcBorders>
              <w:right w:val="single" w:sz="4" w:space="0" w:color="auto"/>
            </w:tcBorders>
          </w:tcPr>
          <w:p w14:paraId="17B3CBCB" w14:textId="4F0D017E"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126" w:type="dxa"/>
            <w:tcBorders>
              <w:left w:val="single" w:sz="4" w:space="0" w:color="auto"/>
            </w:tcBorders>
          </w:tcPr>
          <w:p w14:paraId="679DF453" w14:textId="40E861A7"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977" w:type="dxa"/>
          </w:tcPr>
          <w:p w14:paraId="31B2FC3B" w14:textId="61B57086"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c>
          <w:tcPr>
            <w:tcW w:w="2835" w:type="dxa"/>
            <w:tcMar>
              <w:top w:w="0" w:type="dxa"/>
              <w:left w:w="108" w:type="dxa"/>
              <w:bottom w:w="0" w:type="dxa"/>
              <w:right w:w="108" w:type="dxa"/>
            </w:tcMar>
          </w:tcPr>
          <w:p w14:paraId="3A832260" w14:textId="451CEACB" w:rsidR="000614F8" w:rsidRPr="00071A98" w:rsidRDefault="000614F8" w:rsidP="00071A98">
            <w:pPr>
              <w:tabs>
                <w:tab w:val="left" w:pos="426"/>
              </w:tabs>
              <w:spacing w:after="0" w:line="240" w:lineRule="auto"/>
              <w:jc w:val="both"/>
              <w:rPr>
                <w:rFonts w:ascii="Arial" w:hAnsi="Arial" w:cs="Arial"/>
                <w:sz w:val="22"/>
                <w:szCs w:val="22"/>
              </w:rPr>
            </w:pPr>
            <w:r w:rsidRPr="00071A98">
              <w:rPr>
                <w:rFonts w:ascii="Arial" w:hAnsi="Arial" w:cs="Arial"/>
                <w:i/>
                <w:iCs/>
                <w:color w:val="FF0000"/>
                <w:sz w:val="22"/>
                <w:szCs w:val="22"/>
              </w:rPr>
              <w:t>[įrašyti]</w:t>
            </w:r>
          </w:p>
        </w:tc>
      </w:tr>
    </w:tbl>
    <w:p w14:paraId="5C2E7709" w14:textId="77777777" w:rsidR="00354C3E" w:rsidRDefault="00354C3E" w:rsidP="00071A98">
      <w:pPr>
        <w:shd w:val="clear" w:color="auto" w:fill="FFFFFF" w:themeFill="background1"/>
        <w:spacing w:after="0" w:line="276" w:lineRule="auto"/>
        <w:ind w:right="-23"/>
        <w:jc w:val="both"/>
        <w:rPr>
          <w:rFonts w:ascii="Arial" w:hAnsi="Arial" w:cs="Arial"/>
          <w:sz w:val="22"/>
          <w:szCs w:val="22"/>
        </w:rPr>
      </w:pPr>
    </w:p>
    <w:p w14:paraId="3A3B32AB" w14:textId="261A5B54" w:rsidR="00071A98" w:rsidRPr="00071A98" w:rsidRDefault="00071A98" w:rsidP="00071A98">
      <w:pPr>
        <w:shd w:val="clear" w:color="auto" w:fill="FFFFFF" w:themeFill="background1"/>
        <w:spacing w:after="0" w:line="276" w:lineRule="auto"/>
        <w:ind w:right="-23"/>
        <w:jc w:val="both"/>
        <w:rPr>
          <w:rFonts w:ascii="Arial" w:hAnsi="Arial" w:cs="Arial"/>
          <w:sz w:val="22"/>
          <w:szCs w:val="22"/>
        </w:rPr>
      </w:pPr>
      <w:r w:rsidRPr="00071A98">
        <w:rPr>
          <w:rFonts w:ascii="Arial" w:hAnsi="Arial" w:cs="Arial"/>
          <w:sz w:val="22"/>
          <w:szCs w:val="22"/>
        </w:rPr>
        <w:t xml:space="preserve">4) tiekėjas, jo subtiekėjas, ūkio subjektas, kurio pajėgumais remiamasi, </w:t>
      </w:r>
      <w:r w:rsidRPr="00071A98">
        <w:rPr>
          <w:rFonts w:ascii="Arial" w:hAnsi="Arial" w:cs="Arial"/>
          <w:b/>
          <w:bCs/>
          <w:sz w:val="22"/>
          <w:szCs w:val="22"/>
        </w:rPr>
        <w:t>nevykdo veiklos</w:t>
      </w:r>
      <w:r w:rsidRPr="00071A98">
        <w:rPr>
          <w:rFonts w:ascii="Arial" w:hAnsi="Arial" w:cs="Arial"/>
          <w:sz w:val="22"/>
          <w:szCs w:val="22"/>
        </w:rPr>
        <w:t xml:space="preserve"> VPĮ 92 straipsnio 15 dalyje numatytame sąraše nurodytose valstybėse ar teritorijose ir nėra ūkio subjektų grupės, kurios bet kuris narys vykdo veiklą VPĮ 92 straipsnio 15 dalyje numatytame sąraše</w:t>
      </w:r>
      <w:r w:rsidRPr="00071A98">
        <w:rPr>
          <w:rFonts w:ascii="Arial" w:hAnsi="Arial" w:cs="Arial"/>
          <w:sz w:val="22"/>
          <w:szCs w:val="22"/>
          <w:vertAlign w:val="superscript"/>
        </w:rPr>
        <w:t>3</w:t>
      </w:r>
      <w:r w:rsidRPr="00071A9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65278CD6" w14:textId="77777777" w:rsidR="00071A98" w:rsidRPr="00071A98" w:rsidRDefault="00071A98" w:rsidP="00071A98">
      <w:pPr>
        <w:spacing w:after="0" w:line="276" w:lineRule="auto"/>
        <w:jc w:val="both"/>
        <w:rPr>
          <w:rFonts w:ascii="Arial" w:hAnsi="Arial" w:cs="Arial"/>
          <w:sz w:val="22"/>
          <w:szCs w:val="22"/>
        </w:rPr>
      </w:pPr>
      <w:r w:rsidRPr="00071A98">
        <w:rPr>
          <w:rFonts w:ascii="Arial" w:hAnsi="Arial" w:cs="Arial"/>
          <w:sz w:val="22"/>
          <w:szCs w:val="22"/>
        </w:rPr>
        <w:t>Taip pat aš (</w:t>
      </w:r>
      <w:r w:rsidRPr="00071A98">
        <w:rPr>
          <w:rFonts w:ascii="Arial" w:hAnsi="Arial" w:cs="Arial"/>
          <w:b/>
          <w:bCs/>
          <w:sz w:val="22"/>
          <w:szCs w:val="22"/>
        </w:rPr>
        <w:t>tiekėjas</w:t>
      </w:r>
      <w:r w:rsidRPr="00071A98">
        <w:rPr>
          <w:rFonts w:ascii="Arial" w:hAnsi="Arial" w:cs="Arial"/>
          <w:sz w:val="22"/>
          <w:szCs w:val="22"/>
        </w:rPr>
        <w:t>) deklaruoju ir patvirtinu, kad man (tiekėjui)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5B9D077" w14:textId="77777777" w:rsidR="00354C3E" w:rsidRDefault="00354C3E" w:rsidP="00071A98">
      <w:pPr>
        <w:shd w:val="clear" w:color="auto" w:fill="FFFFFF" w:themeFill="background1"/>
        <w:spacing w:after="0" w:line="276" w:lineRule="auto"/>
        <w:ind w:right="-23"/>
        <w:jc w:val="both"/>
        <w:rPr>
          <w:rFonts w:ascii="Arial" w:hAnsi="Arial" w:cs="Arial"/>
          <w:b/>
          <w:bCs/>
          <w:sz w:val="22"/>
          <w:szCs w:val="22"/>
        </w:rPr>
      </w:pPr>
    </w:p>
    <w:p w14:paraId="66C18A0F" w14:textId="7D998615" w:rsidR="001B79C4" w:rsidRPr="00071A98" w:rsidRDefault="001B79C4" w:rsidP="00071A98">
      <w:pPr>
        <w:shd w:val="clear" w:color="auto" w:fill="FFFFFF" w:themeFill="background1"/>
        <w:spacing w:after="0" w:line="276" w:lineRule="auto"/>
        <w:ind w:right="-23"/>
        <w:jc w:val="both"/>
        <w:rPr>
          <w:rFonts w:ascii="Arial" w:hAnsi="Arial" w:cs="Arial"/>
          <w:sz w:val="22"/>
          <w:szCs w:val="22"/>
        </w:rPr>
      </w:pPr>
      <w:r w:rsidRPr="00071A98">
        <w:rPr>
          <w:rFonts w:ascii="Arial" w:hAnsi="Arial" w:cs="Arial"/>
          <w:b/>
          <w:bCs/>
          <w:sz w:val="22"/>
          <w:szCs w:val="22"/>
        </w:rPr>
        <w:t>Tiekėjas įsipareigoja Sandorio vykdymo metu</w:t>
      </w:r>
      <w:r w:rsidRPr="00071A98">
        <w:rPr>
          <w:rFonts w:ascii="Arial" w:hAnsi="Arial" w:cs="Arial"/>
          <w:sz w:val="22"/>
          <w:szCs w:val="22"/>
        </w:rPr>
        <w:t>:</w:t>
      </w:r>
    </w:p>
    <w:p w14:paraId="3900DF6E" w14:textId="58B042C6" w:rsidR="001B79C4" w:rsidRPr="00071A98" w:rsidRDefault="00354C3E" w:rsidP="00071A98">
      <w:pPr>
        <w:shd w:val="clear" w:color="auto" w:fill="FFFFFF" w:themeFill="background1"/>
        <w:spacing w:after="0" w:line="276" w:lineRule="auto"/>
        <w:ind w:right="-23"/>
        <w:jc w:val="both"/>
        <w:rPr>
          <w:rFonts w:ascii="Arial" w:hAnsi="Arial" w:cs="Arial"/>
          <w:sz w:val="22"/>
          <w:szCs w:val="22"/>
        </w:rPr>
      </w:pPr>
      <w:r>
        <w:rPr>
          <w:rFonts w:ascii="Arial" w:hAnsi="Arial" w:cs="Arial"/>
          <w:sz w:val="22"/>
          <w:szCs w:val="22"/>
        </w:rPr>
        <w:t>N</w:t>
      </w:r>
      <w:r w:rsidR="001B79C4" w:rsidRPr="00071A98">
        <w:rPr>
          <w:rFonts w:ascii="Arial" w:hAnsi="Arial" w:cs="Arial"/>
          <w:sz w:val="22"/>
          <w:szCs w:val="22"/>
        </w:rPr>
        <w:t>eteikti jokios informacijos Rusijos Federacijos, Baltarusijos Respublikos, Kinijos Liaudies Respublikos subjektams (ar jiems atstovaujantiems asmenims) ir užtikrinti, kad šių valstybių subjektai nebūtų pasitelkiami dalyvauti Sandoryje jokiomis formomis.</w:t>
      </w:r>
    </w:p>
    <w:p w14:paraId="13202C0D" w14:textId="2C87E895" w:rsidR="001B79C4" w:rsidRPr="00071A98" w:rsidRDefault="001B79C4" w:rsidP="00071A98">
      <w:pPr>
        <w:pStyle w:val="Sraopastraipa"/>
        <w:tabs>
          <w:tab w:val="left" w:pos="567"/>
        </w:tabs>
        <w:spacing w:after="0" w:line="276" w:lineRule="auto"/>
        <w:ind w:left="0"/>
        <w:jc w:val="both"/>
        <w:rPr>
          <w:rFonts w:ascii="Arial" w:hAnsi="Arial" w:cs="Arial"/>
          <w:iCs/>
          <w:sz w:val="22"/>
          <w:szCs w:val="22"/>
        </w:rPr>
      </w:pPr>
      <w:r w:rsidRPr="00071A98">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w:t>
      </w:r>
      <w:r w:rsidR="00071A98" w:rsidRPr="00071A98">
        <w:rPr>
          <w:rFonts w:ascii="Arial" w:hAnsi="Arial" w:cs="Arial"/>
          <w:iCs/>
          <w:sz w:val="22"/>
          <w:szCs w:val="22"/>
        </w:rPr>
        <w:t xml:space="preserve">Pirkimo vykdytojo ar Užsakovo </w:t>
      </w:r>
      <w:r w:rsidRPr="00071A98">
        <w:rPr>
          <w:rFonts w:ascii="Arial" w:hAnsi="Arial" w:cs="Arial"/>
          <w:iCs/>
          <w:sz w:val="22"/>
          <w:szCs w:val="22"/>
        </w:rPr>
        <w:t>pareikalavimą pateikti visus atitiktį nurodytiems reikalavimams patvirtinančius dokumentus ir kitus reikalaujamus duomenis</w:t>
      </w:r>
      <w:r w:rsidR="00071A98" w:rsidRPr="00071A98">
        <w:rPr>
          <w:rFonts w:ascii="Arial" w:hAnsi="Arial" w:cs="Arial"/>
          <w:iCs/>
          <w:sz w:val="22"/>
          <w:szCs w:val="22"/>
        </w:rPr>
        <w:t xml:space="preserve">, </w:t>
      </w:r>
      <w:r w:rsidR="00071A98" w:rsidRPr="00071A98">
        <w:rPr>
          <w:rFonts w:ascii="Arial" w:hAnsi="Arial" w:cs="Arial"/>
          <w:sz w:val="22"/>
          <w:szCs w:val="22"/>
        </w:rPr>
        <w:t>pagrindžiančius deklaracijoje nurodytų teiginių ir informacijos teisingumą.</w:t>
      </w:r>
    </w:p>
    <w:p w14:paraId="35183466" w14:textId="77777777" w:rsidR="00E515C3" w:rsidRPr="00071A98" w:rsidRDefault="00E515C3" w:rsidP="00071A98">
      <w:pPr>
        <w:pStyle w:val="Sraopastraipa"/>
        <w:tabs>
          <w:tab w:val="left" w:pos="426"/>
        </w:tabs>
        <w:ind w:left="0"/>
        <w:jc w:val="both"/>
        <w:rPr>
          <w:rFonts w:ascii="Arial" w:hAnsi="Arial" w:cs="Arial"/>
          <w:sz w:val="22"/>
          <w:szCs w:val="22"/>
        </w:rPr>
      </w:pPr>
    </w:p>
    <w:p w14:paraId="7C9F0099" w14:textId="77777777" w:rsidR="00E515C3" w:rsidRPr="00071A98" w:rsidRDefault="00E515C3" w:rsidP="00071A98">
      <w:pPr>
        <w:tabs>
          <w:tab w:val="left" w:pos="426"/>
          <w:tab w:val="left" w:pos="4540"/>
        </w:tabs>
        <w:spacing w:after="0" w:line="240" w:lineRule="auto"/>
        <w:jc w:val="both"/>
        <w:rPr>
          <w:rFonts w:ascii="Arial" w:hAnsi="Arial" w:cs="Arial"/>
          <w:sz w:val="22"/>
          <w:szCs w:val="22"/>
        </w:rPr>
      </w:pPr>
      <w:r w:rsidRPr="00071A98">
        <w:rPr>
          <w:rFonts w:ascii="Arial" w:hAnsi="Arial" w:cs="Arial"/>
          <w:sz w:val="22"/>
          <w:szCs w:val="22"/>
        </w:rPr>
        <w:t>__________________________________________________</w:t>
      </w:r>
    </w:p>
    <w:p w14:paraId="5E798B86" w14:textId="28F144D6" w:rsidR="00E515C3" w:rsidRPr="00071A98" w:rsidRDefault="00E515C3" w:rsidP="00071A98">
      <w:pPr>
        <w:tabs>
          <w:tab w:val="left" w:pos="426"/>
        </w:tabs>
        <w:spacing w:after="0" w:line="240" w:lineRule="auto"/>
        <w:jc w:val="both"/>
        <w:rPr>
          <w:rFonts w:ascii="Arial" w:hAnsi="Arial" w:cs="Arial"/>
          <w:sz w:val="18"/>
          <w:szCs w:val="18"/>
        </w:rPr>
      </w:pPr>
      <w:r w:rsidRPr="00071A98">
        <w:rPr>
          <w:rFonts w:ascii="Arial" w:hAnsi="Arial" w:cs="Arial"/>
          <w:sz w:val="18"/>
          <w:szCs w:val="18"/>
        </w:rPr>
        <w:t>(Tiekėjo arba jo įgalioto asmens pareigos, vardas, pavardė, parašas)</w:t>
      </w:r>
    </w:p>
    <w:sectPr w:rsidR="00E515C3" w:rsidRPr="00071A98" w:rsidSect="00BC3615">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378A" w14:textId="77777777" w:rsidR="008F774B" w:rsidRDefault="008F774B" w:rsidP="00E515C3">
      <w:pPr>
        <w:spacing w:after="0" w:line="240" w:lineRule="auto"/>
      </w:pPr>
      <w:r>
        <w:separator/>
      </w:r>
    </w:p>
  </w:endnote>
  <w:endnote w:type="continuationSeparator" w:id="0">
    <w:p w14:paraId="29C7A4AB" w14:textId="77777777" w:rsidR="008F774B" w:rsidRDefault="008F774B" w:rsidP="00E51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AC299" w14:textId="77777777" w:rsidR="008F774B" w:rsidRDefault="008F774B" w:rsidP="00E515C3">
      <w:pPr>
        <w:spacing w:after="0" w:line="240" w:lineRule="auto"/>
      </w:pPr>
      <w:r>
        <w:separator/>
      </w:r>
    </w:p>
  </w:footnote>
  <w:footnote w:type="continuationSeparator" w:id="0">
    <w:p w14:paraId="231D9075" w14:textId="77777777" w:rsidR="008F774B" w:rsidRDefault="008F774B" w:rsidP="00E515C3">
      <w:pPr>
        <w:spacing w:after="0" w:line="240" w:lineRule="auto"/>
      </w:pPr>
      <w:r>
        <w:continuationSeparator/>
      </w:r>
    </w:p>
  </w:footnote>
  <w:footnote w:id="1">
    <w:p w14:paraId="3723A854" w14:textId="77777777" w:rsidR="000614F8" w:rsidRPr="00071A98" w:rsidRDefault="000614F8" w:rsidP="00E515C3">
      <w:pPr>
        <w:pStyle w:val="Puslapioinaostekstas"/>
        <w:rPr>
          <w:rFonts w:ascii="Arial" w:hAnsi="Arial" w:cs="Arial"/>
          <w:sz w:val="18"/>
          <w:szCs w:val="18"/>
        </w:rPr>
      </w:pPr>
      <w:r w:rsidRPr="00071A98">
        <w:rPr>
          <w:rStyle w:val="Puslapioinaosnuoroda"/>
          <w:rFonts w:ascii="Arial" w:hAnsi="Arial" w:cs="Arial"/>
          <w:sz w:val="18"/>
          <w:szCs w:val="18"/>
        </w:rPr>
        <w:footnoteRef/>
      </w:r>
      <w:r w:rsidRPr="00071A98">
        <w:rPr>
          <w:rFonts w:ascii="Arial" w:hAnsi="Arial" w:cs="Arial"/>
          <w:sz w:val="18"/>
          <w:szCs w:val="18"/>
        </w:rPr>
        <w:t xml:space="preserve"> Jeigu gamintoją kontroliuojantis asmuo yra fizinis asmuo, nurodoma 1) nuolatinė gyvenamoji vieta ir 2) pilietybė.</w:t>
      </w:r>
    </w:p>
  </w:footnote>
  <w:footnote w:id="2">
    <w:p w14:paraId="6DFD81F1" w14:textId="77777777" w:rsidR="000614F8" w:rsidRPr="00071A98" w:rsidRDefault="000614F8" w:rsidP="00E515C3">
      <w:pPr>
        <w:pStyle w:val="Puslapioinaostekstas"/>
        <w:rPr>
          <w:rFonts w:ascii="Arial" w:hAnsi="Arial" w:cs="Arial"/>
          <w:sz w:val="18"/>
          <w:szCs w:val="18"/>
        </w:rPr>
      </w:pPr>
      <w:r w:rsidRPr="00071A98">
        <w:rPr>
          <w:rStyle w:val="Puslapioinaosnuoroda"/>
          <w:rFonts w:ascii="Arial" w:hAnsi="Arial" w:cs="Arial"/>
          <w:sz w:val="18"/>
          <w:szCs w:val="18"/>
        </w:rPr>
        <w:footnoteRef/>
      </w:r>
      <w:r w:rsidRPr="00071A98">
        <w:rPr>
          <w:rFonts w:ascii="Arial" w:hAnsi="Arial" w:cs="Arial"/>
          <w:sz w:val="18"/>
          <w:szCs w:val="18"/>
        </w:rPr>
        <w:t xml:space="preserve"> </w:t>
      </w:r>
      <w:r w:rsidRPr="00071A98">
        <w:rPr>
          <w:rFonts w:ascii="Arial" w:hAnsi="Arial" w:cs="Arial"/>
          <w:sz w:val="18"/>
          <w:szCs w:val="18"/>
          <w:u w:val="single"/>
        </w:rPr>
        <w:t>Jeigu tiekėjas teigia, kad kontroliuojančio asmens nėra, tiekėjas pateikia rašytinius teisinius argumentus ir įrodymus</w:t>
      </w:r>
      <w:r w:rsidRPr="00071A98">
        <w:rPr>
          <w:rFonts w:ascii="Arial" w:hAnsi="Arial" w:cs="Arial"/>
          <w:sz w:val="18"/>
          <w:szCs w:val="18"/>
        </w:rPr>
        <w:t>.</w:t>
      </w:r>
    </w:p>
  </w:footnote>
  <w:footnote w:id="3">
    <w:p w14:paraId="316EFC2E" w14:textId="77777777" w:rsidR="000614F8" w:rsidRPr="006B16B6" w:rsidRDefault="000614F8" w:rsidP="00E515C3">
      <w:pPr>
        <w:pStyle w:val="Puslapioinaostekstas"/>
        <w:rPr>
          <w:rFonts w:ascii="Arial" w:hAnsi="Arial" w:cs="Arial"/>
          <w:sz w:val="16"/>
          <w:szCs w:val="16"/>
        </w:rPr>
      </w:pPr>
      <w:r w:rsidRPr="00071A98">
        <w:rPr>
          <w:rStyle w:val="Puslapioinaosnuoroda"/>
          <w:rFonts w:ascii="Arial" w:hAnsi="Arial" w:cs="Arial"/>
          <w:sz w:val="18"/>
          <w:szCs w:val="18"/>
        </w:rPr>
        <w:footnoteRef/>
      </w:r>
      <w:r w:rsidRPr="00071A98">
        <w:rPr>
          <w:rFonts w:ascii="Arial" w:hAnsi="Arial" w:cs="Arial"/>
          <w:sz w:val="18"/>
          <w:szCs w:val="18"/>
        </w:rPr>
        <w:t xml:space="preserve"> </w:t>
      </w:r>
      <w:r w:rsidRPr="00071A98">
        <w:rPr>
          <w:rFonts w:ascii="Arial" w:hAnsi="Arial" w:cs="Arial"/>
          <w:sz w:val="18"/>
          <w:szCs w:val="18"/>
        </w:rPr>
        <w:t>Žr. 2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707C1"/>
    <w:multiLevelType w:val="hybridMultilevel"/>
    <w:tmpl w:val="624EAC4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28272480">
    <w:abstractNumId w:val="1"/>
  </w:num>
  <w:num w:numId="2" w16cid:durableId="2034064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615"/>
    <w:rsid w:val="00015D81"/>
    <w:rsid w:val="000614F8"/>
    <w:rsid w:val="00071A98"/>
    <w:rsid w:val="000939A6"/>
    <w:rsid w:val="001001B3"/>
    <w:rsid w:val="001B79C4"/>
    <w:rsid w:val="00217A18"/>
    <w:rsid w:val="00220472"/>
    <w:rsid w:val="00230850"/>
    <w:rsid w:val="00264EBE"/>
    <w:rsid w:val="002B1183"/>
    <w:rsid w:val="002E5171"/>
    <w:rsid w:val="00301F04"/>
    <w:rsid w:val="003523CF"/>
    <w:rsid w:val="00354C3E"/>
    <w:rsid w:val="00470E12"/>
    <w:rsid w:val="004C4860"/>
    <w:rsid w:val="004F7A52"/>
    <w:rsid w:val="005D119B"/>
    <w:rsid w:val="005F5B1E"/>
    <w:rsid w:val="00612A9E"/>
    <w:rsid w:val="0065137B"/>
    <w:rsid w:val="00670D8A"/>
    <w:rsid w:val="00676964"/>
    <w:rsid w:val="006825FF"/>
    <w:rsid w:val="0068457C"/>
    <w:rsid w:val="006A224E"/>
    <w:rsid w:val="007E2B93"/>
    <w:rsid w:val="007E3624"/>
    <w:rsid w:val="00813E80"/>
    <w:rsid w:val="008F774B"/>
    <w:rsid w:val="009174EC"/>
    <w:rsid w:val="00971018"/>
    <w:rsid w:val="009A5C3A"/>
    <w:rsid w:val="00A017F6"/>
    <w:rsid w:val="00A325D2"/>
    <w:rsid w:val="00A529FB"/>
    <w:rsid w:val="00AA7424"/>
    <w:rsid w:val="00AC35B6"/>
    <w:rsid w:val="00AE424B"/>
    <w:rsid w:val="00BC3615"/>
    <w:rsid w:val="00BF18DD"/>
    <w:rsid w:val="00CF169A"/>
    <w:rsid w:val="00D22369"/>
    <w:rsid w:val="00DE4B18"/>
    <w:rsid w:val="00E515C3"/>
    <w:rsid w:val="00F14A86"/>
    <w:rsid w:val="00F546F5"/>
    <w:rsid w:val="00FE62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A4FF"/>
  <w15:chartTrackingRefBased/>
  <w15:docId w15:val="{6286F00B-2880-41A3-9069-8970261F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C36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C36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C36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C36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C36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C36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36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36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36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36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C36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C36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C36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C36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C36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36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36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36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36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36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36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36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36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36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BC3615"/>
    <w:pPr>
      <w:ind w:left="720"/>
      <w:contextualSpacing/>
    </w:pPr>
  </w:style>
  <w:style w:type="character" w:styleId="Rykuspabraukimas">
    <w:name w:val="Intense Emphasis"/>
    <w:basedOn w:val="Numatytasispastraiposriftas"/>
    <w:uiPriority w:val="21"/>
    <w:qFormat/>
    <w:rsid w:val="00BC3615"/>
    <w:rPr>
      <w:i/>
      <w:iCs/>
      <w:color w:val="0F4761" w:themeColor="accent1" w:themeShade="BF"/>
    </w:rPr>
  </w:style>
  <w:style w:type="paragraph" w:styleId="Iskirtacitata">
    <w:name w:val="Intense Quote"/>
    <w:basedOn w:val="prastasis"/>
    <w:next w:val="prastasis"/>
    <w:link w:val="IskirtacitataDiagrama"/>
    <w:uiPriority w:val="30"/>
    <w:qFormat/>
    <w:rsid w:val="00BC36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C3615"/>
    <w:rPr>
      <w:i/>
      <w:iCs/>
      <w:color w:val="0F4761" w:themeColor="accent1" w:themeShade="BF"/>
    </w:rPr>
  </w:style>
  <w:style w:type="character" w:styleId="Rykinuoroda">
    <w:name w:val="Intense Reference"/>
    <w:basedOn w:val="Numatytasispastraiposriftas"/>
    <w:uiPriority w:val="32"/>
    <w:qFormat/>
    <w:rsid w:val="00BC3615"/>
    <w:rPr>
      <w:b/>
      <w:bCs/>
      <w:smallCaps/>
      <w:color w:val="0F4761" w:themeColor="accent1" w:themeShade="BF"/>
      <w:spacing w:val="5"/>
    </w:rPr>
  </w:style>
  <w:style w:type="table" w:styleId="Lentelstinklelis">
    <w:name w:val="Table Grid"/>
    <w:basedOn w:val="prastojilentel"/>
    <w:uiPriority w:val="39"/>
    <w:rsid w:val="00BC3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E515C3"/>
    <w:pPr>
      <w:spacing w:after="0" w:line="240" w:lineRule="auto"/>
    </w:pPr>
    <w:rPr>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15C3"/>
    <w:rPr>
      <w:kern w:val="0"/>
      <w:sz w:val="20"/>
      <w:szCs w:val="20"/>
      <w14:ligatures w14:val="none"/>
    </w:rPr>
  </w:style>
  <w:style w:type="character" w:styleId="Puslapioinaosnuoroda">
    <w:name w:val="footnote reference"/>
    <w:basedOn w:val="Numatytasispastraiposriftas"/>
    <w:uiPriority w:val="99"/>
    <w:unhideWhenUsed/>
    <w:rsid w:val="00E515C3"/>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515C3"/>
  </w:style>
  <w:style w:type="character" w:styleId="Komentaronuoroda">
    <w:name w:val="annotation reference"/>
    <w:basedOn w:val="Numatytasispastraiposriftas"/>
    <w:uiPriority w:val="99"/>
    <w:semiHidden/>
    <w:unhideWhenUsed/>
    <w:rsid w:val="004C4860"/>
    <w:rPr>
      <w:sz w:val="16"/>
      <w:szCs w:val="16"/>
    </w:rPr>
  </w:style>
  <w:style w:type="paragraph" w:styleId="Komentarotekstas">
    <w:name w:val="annotation text"/>
    <w:basedOn w:val="prastasis"/>
    <w:link w:val="KomentarotekstasDiagrama"/>
    <w:uiPriority w:val="99"/>
    <w:unhideWhenUsed/>
    <w:rsid w:val="004C486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4860"/>
    <w:rPr>
      <w:sz w:val="20"/>
      <w:szCs w:val="20"/>
    </w:rPr>
  </w:style>
  <w:style w:type="paragraph" w:styleId="Komentarotema">
    <w:name w:val="annotation subject"/>
    <w:basedOn w:val="Komentarotekstas"/>
    <w:next w:val="Komentarotekstas"/>
    <w:link w:val="KomentarotemaDiagrama"/>
    <w:uiPriority w:val="99"/>
    <w:semiHidden/>
    <w:unhideWhenUsed/>
    <w:rsid w:val="004C4860"/>
    <w:rPr>
      <w:b/>
      <w:bCs/>
    </w:rPr>
  </w:style>
  <w:style w:type="character" w:customStyle="1" w:styleId="KomentarotemaDiagrama">
    <w:name w:val="Komentaro tema Diagrama"/>
    <w:basedOn w:val="KomentarotekstasDiagrama"/>
    <w:link w:val="Komentarotema"/>
    <w:uiPriority w:val="99"/>
    <w:semiHidden/>
    <w:rsid w:val="004C4860"/>
    <w:rPr>
      <w:b/>
      <w:bCs/>
      <w:sz w:val="20"/>
      <w:szCs w:val="20"/>
    </w:rPr>
  </w:style>
  <w:style w:type="paragraph" w:styleId="Pataisymai">
    <w:name w:val="Revision"/>
    <w:hidden/>
    <w:uiPriority w:val="99"/>
    <w:semiHidden/>
    <w:rsid w:val="00813E80"/>
    <w:pPr>
      <w:spacing w:after="0" w:line="240" w:lineRule="auto"/>
    </w:pPr>
  </w:style>
  <w:style w:type="character" w:styleId="Hipersaitas">
    <w:name w:val="Hyperlink"/>
    <w:aliases w:val="IVPK Hyperlink"/>
    <w:basedOn w:val="Numatytasispastraiposriftas"/>
    <w:uiPriority w:val="99"/>
    <w:rsid w:val="001B79C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11FC1-DEB6-4FB7-9893-4AB770DB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546</Words>
  <Characters>3945</Characters>
  <Application>Microsoft Office Word</Application>
  <DocSecurity>0</DocSecurity>
  <Lines>151</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Cibulskas</dc:creator>
  <cp:keywords/>
  <dc:description/>
  <cp:lastModifiedBy>Marina Urbietė</cp:lastModifiedBy>
  <cp:revision>13</cp:revision>
  <dcterms:created xsi:type="dcterms:W3CDTF">2026-04-28T11:10:00Z</dcterms:created>
  <dcterms:modified xsi:type="dcterms:W3CDTF">2026-05-05T11:23:00Z</dcterms:modified>
</cp:coreProperties>
</file>